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BA" w:rsidRDefault="007001AB" w:rsidP="004B62DC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7001AB">
        <w:rPr>
          <w:rFonts w:cs="B Zar" w:hint="cs"/>
          <w:sz w:val="24"/>
          <w:szCs w:val="24"/>
          <w:rtl/>
          <w:lang w:bidi="fa-IR"/>
        </w:rPr>
        <w:t>مقاله</w:t>
      </w:r>
      <w:r w:rsidR="0008336B">
        <w:rPr>
          <w:rFonts w:cs="B Zar" w:hint="cs"/>
          <w:sz w:val="24"/>
          <w:szCs w:val="24"/>
          <w:rtl/>
          <w:lang w:bidi="fa-IR"/>
        </w:rPr>
        <w:t xml:space="preserve"> </w:t>
      </w:r>
      <w:r w:rsidR="009E065E">
        <w:rPr>
          <w:rFonts w:cs="B Zar" w:hint="cs"/>
          <w:sz w:val="24"/>
          <w:szCs w:val="24"/>
          <w:rtl/>
          <w:lang w:bidi="fa-IR"/>
        </w:rPr>
        <w:t>پژوهشی</w:t>
      </w:r>
    </w:p>
    <w:p w:rsidR="004B62DC" w:rsidRDefault="00A64923" w:rsidP="004B62DC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A64923">
        <w:rPr>
          <w:rFonts w:cs="B Zar"/>
          <w:b/>
          <w:bCs/>
          <w:sz w:val="28"/>
          <w:szCs w:val="28"/>
          <w:rtl/>
          <w:lang w:bidi="fa-IR"/>
        </w:rPr>
        <w:t>بررس</w:t>
      </w:r>
      <w:r w:rsidRPr="00A64923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A64923">
        <w:rPr>
          <w:rFonts w:cs="B Zar"/>
          <w:b/>
          <w:bCs/>
          <w:sz w:val="28"/>
          <w:szCs w:val="28"/>
          <w:rtl/>
          <w:lang w:bidi="fa-IR"/>
        </w:rPr>
        <w:t xml:space="preserve"> اثر اکس</w:t>
      </w:r>
      <w:r w:rsidRPr="00A64923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A64923">
        <w:rPr>
          <w:rFonts w:cs="B Zar" w:hint="eastAsia"/>
          <w:b/>
          <w:bCs/>
          <w:sz w:val="28"/>
          <w:szCs w:val="28"/>
          <w:rtl/>
          <w:lang w:bidi="fa-IR"/>
        </w:rPr>
        <w:t>د</w:t>
      </w:r>
      <w:r w:rsidRPr="00A64923">
        <w:rPr>
          <w:rFonts w:cs="B Zar"/>
          <w:b/>
          <w:bCs/>
          <w:sz w:val="28"/>
          <w:szCs w:val="28"/>
          <w:rtl/>
          <w:lang w:bidi="fa-IR"/>
        </w:rPr>
        <w:t xml:space="preserve"> ن</w:t>
      </w:r>
      <w:r w:rsidRPr="00A64923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A64923">
        <w:rPr>
          <w:rFonts w:cs="B Zar" w:hint="eastAsia"/>
          <w:b/>
          <w:bCs/>
          <w:sz w:val="28"/>
          <w:szCs w:val="28"/>
          <w:rtl/>
          <w:lang w:bidi="fa-IR"/>
        </w:rPr>
        <w:t>تروژن</w:t>
      </w:r>
      <w:r w:rsidRPr="00A64923">
        <w:rPr>
          <w:rFonts w:cs="B Zar"/>
          <w:b/>
          <w:bCs/>
          <w:sz w:val="28"/>
          <w:szCs w:val="28"/>
          <w:rtl/>
          <w:lang w:bidi="fa-IR"/>
        </w:rPr>
        <w:t xml:space="preserve"> بر کوبالام</w:t>
      </w:r>
      <w:r w:rsidRPr="00A64923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A64923">
        <w:rPr>
          <w:rFonts w:cs="B Zar" w:hint="eastAsia"/>
          <w:b/>
          <w:bCs/>
          <w:sz w:val="28"/>
          <w:szCs w:val="28"/>
          <w:rtl/>
          <w:lang w:bidi="fa-IR"/>
        </w:rPr>
        <w:t>ن</w:t>
      </w:r>
      <w:r w:rsidRPr="00A64923">
        <w:rPr>
          <w:rFonts w:cs="B Zar"/>
          <w:b/>
          <w:bCs/>
          <w:sz w:val="28"/>
          <w:szCs w:val="28"/>
          <w:rtl/>
          <w:lang w:bidi="fa-IR"/>
        </w:rPr>
        <w:t xml:space="preserve"> و هموس</w:t>
      </w:r>
      <w:r w:rsidRPr="00A64923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A64923">
        <w:rPr>
          <w:rFonts w:cs="B Zar" w:hint="eastAsia"/>
          <w:b/>
          <w:bCs/>
          <w:sz w:val="28"/>
          <w:szCs w:val="28"/>
          <w:rtl/>
          <w:lang w:bidi="fa-IR"/>
        </w:rPr>
        <w:t>ستئ</w:t>
      </w:r>
      <w:r w:rsidRPr="00A64923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A64923">
        <w:rPr>
          <w:rFonts w:cs="B Zar" w:hint="eastAsia"/>
          <w:b/>
          <w:bCs/>
          <w:sz w:val="28"/>
          <w:szCs w:val="28"/>
          <w:rtl/>
          <w:lang w:bidi="fa-IR"/>
        </w:rPr>
        <w:t>ن</w:t>
      </w:r>
      <w:r w:rsidRPr="00A64923">
        <w:rPr>
          <w:rFonts w:cs="B Zar"/>
          <w:b/>
          <w:bCs/>
          <w:sz w:val="28"/>
          <w:szCs w:val="28"/>
          <w:rtl/>
          <w:lang w:bidi="fa-IR"/>
        </w:rPr>
        <w:t xml:space="preserve"> سرم در ب</w:t>
      </w:r>
      <w:r w:rsidRPr="00A64923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A64923">
        <w:rPr>
          <w:rFonts w:cs="B Zar" w:hint="eastAsia"/>
          <w:b/>
          <w:bCs/>
          <w:sz w:val="28"/>
          <w:szCs w:val="28"/>
          <w:rtl/>
          <w:lang w:bidi="fa-IR"/>
        </w:rPr>
        <w:t>ماران</w:t>
      </w:r>
      <w:r w:rsidRPr="00A64923">
        <w:rPr>
          <w:rFonts w:cs="B Zar"/>
          <w:b/>
          <w:bCs/>
          <w:sz w:val="28"/>
          <w:szCs w:val="28"/>
          <w:rtl/>
          <w:lang w:bidi="fa-IR"/>
        </w:rPr>
        <w:t xml:space="preserve"> تحت عمل جراح</w:t>
      </w:r>
      <w:r w:rsidRPr="00A64923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A64923">
        <w:rPr>
          <w:rFonts w:cs="B Zar"/>
          <w:b/>
          <w:bCs/>
          <w:sz w:val="28"/>
          <w:szCs w:val="28"/>
          <w:rtl/>
          <w:lang w:bidi="fa-IR"/>
        </w:rPr>
        <w:t xml:space="preserve"> ارتوپد</w:t>
      </w:r>
      <w:r w:rsidRPr="00A64923">
        <w:rPr>
          <w:rFonts w:cs="B Zar" w:hint="cs"/>
          <w:b/>
          <w:bCs/>
          <w:sz w:val="28"/>
          <w:szCs w:val="28"/>
          <w:rtl/>
          <w:lang w:bidi="fa-IR"/>
        </w:rPr>
        <w:t>ی</w:t>
      </w:r>
    </w:p>
    <w:p w:rsidR="004B62DC" w:rsidRPr="004B62DC" w:rsidRDefault="004B62DC" w:rsidP="004B62DC">
      <w:pPr>
        <w:bidi/>
        <w:spacing w:after="0" w:line="240" w:lineRule="auto"/>
        <w:jc w:val="center"/>
        <w:rPr>
          <w:rFonts w:cs="B Zar"/>
          <w:sz w:val="16"/>
          <w:szCs w:val="16"/>
          <w:rtl/>
          <w:lang w:bidi="fa-IR"/>
        </w:rPr>
      </w:pPr>
    </w:p>
    <w:p w:rsidR="00772F9B" w:rsidRPr="0008336B" w:rsidRDefault="00A64923" w:rsidP="004B62DC">
      <w:pPr>
        <w:bidi/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A64923">
        <w:rPr>
          <w:rFonts w:cs="B Zar"/>
          <w:b/>
          <w:bCs/>
          <w:sz w:val="28"/>
          <w:szCs w:val="28"/>
          <w:lang w:bidi="fa-IR"/>
        </w:rPr>
        <w:t xml:space="preserve"> </w:t>
      </w:r>
      <w:r w:rsidRPr="00A64923">
        <w:rPr>
          <w:rFonts w:ascii="Georgia" w:hAnsi="Georgia"/>
          <w:sz w:val="24"/>
          <w:szCs w:val="24"/>
        </w:rPr>
        <w:t xml:space="preserve">Amir Mohammad </w:t>
      </w:r>
      <w:proofErr w:type="spellStart"/>
      <w:r w:rsidRPr="00A64923">
        <w:rPr>
          <w:rFonts w:ascii="Georgia" w:hAnsi="Georgia"/>
          <w:sz w:val="24"/>
          <w:szCs w:val="24"/>
        </w:rPr>
        <w:t>Azizi</w:t>
      </w:r>
      <w:proofErr w:type="spellEnd"/>
      <w:r w:rsidRPr="00A64923">
        <w:rPr>
          <w:rFonts w:ascii="Georgia" w:hAnsi="Georgia"/>
          <w:sz w:val="24"/>
          <w:szCs w:val="24"/>
        </w:rPr>
        <w:t xml:space="preserve"> Kolachahi</w:t>
      </w:r>
      <w:r w:rsidRPr="00A64923">
        <w:rPr>
          <w:rFonts w:ascii="Georgia" w:hAnsi="Georgia"/>
          <w:sz w:val="24"/>
          <w:szCs w:val="24"/>
          <w:vertAlign w:val="superscript"/>
        </w:rPr>
        <w:t>1</w:t>
      </w:r>
      <w:r w:rsidRPr="00A64923">
        <w:rPr>
          <w:rFonts w:ascii="Georgia" w:hAnsi="Georgia"/>
          <w:sz w:val="24"/>
          <w:szCs w:val="24"/>
        </w:rPr>
        <w:t>, Mahmood Khosravy</w:t>
      </w:r>
      <w:r w:rsidRPr="00A64923">
        <w:rPr>
          <w:rFonts w:ascii="Georgia" w:hAnsi="Georgia"/>
          <w:sz w:val="24"/>
          <w:szCs w:val="24"/>
          <w:vertAlign w:val="superscript"/>
        </w:rPr>
        <w:t>2</w:t>
      </w:r>
      <w:r w:rsidRPr="00A64923">
        <w:rPr>
          <w:rFonts w:ascii="Georgia" w:hAnsi="Georgia"/>
          <w:sz w:val="24"/>
          <w:szCs w:val="24"/>
        </w:rPr>
        <w:t xml:space="preserve">, </w:t>
      </w:r>
      <w:proofErr w:type="spellStart"/>
      <w:r w:rsidRPr="00A64923">
        <w:rPr>
          <w:rFonts w:ascii="Georgia" w:hAnsi="Georgia"/>
          <w:sz w:val="24"/>
          <w:szCs w:val="24"/>
        </w:rPr>
        <w:t>Aidin</w:t>
      </w:r>
      <w:proofErr w:type="spellEnd"/>
      <w:r w:rsidRPr="00A64923">
        <w:rPr>
          <w:rFonts w:ascii="Georgia" w:hAnsi="Georgia"/>
          <w:sz w:val="24"/>
          <w:szCs w:val="24"/>
        </w:rPr>
        <w:t xml:space="preserve"> </w:t>
      </w:r>
      <w:proofErr w:type="spellStart"/>
      <w:r w:rsidRPr="00A64923">
        <w:rPr>
          <w:rFonts w:ascii="Georgia" w:hAnsi="Georgia"/>
          <w:sz w:val="24"/>
          <w:szCs w:val="24"/>
        </w:rPr>
        <w:t>Badanara</w:t>
      </w:r>
      <w:proofErr w:type="spellEnd"/>
      <w:r w:rsidRPr="00A64923">
        <w:rPr>
          <w:rFonts w:ascii="Georgia" w:hAnsi="Georgia"/>
          <w:sz w:val="24"/>
          <w:szCs w:val="24"/>
        </w:rPr>
        <w:t xml:space="preserve"> Marzdashty</w:t>
      </w:r>
      <w:r w:rsidRPr="00A64923">
        <w:rPr>
          <w:rFonts w:ascii="Georgia" w:hAnsi="Georgia"/>
          <w:sz w:val="24"/>
          <w:szCs w:val="24"/>
          <w:vertAlign w:val="superscript"/>
        </w:rPr>
        <w:t>3</w:t>
      </w:r>
      <w:r w:rsidRPr="00A64923">
        <w:rPr>
          <w:rFonts w:ascii="Georgia" w:hAnsi="Georgia"/>
          <w:sz w:val="24"/>
          <w:szCs w:val="24"/>
        </w:rPr>
        <w:t>, Mahmood Abedinzade</w:t>
      </w:r>
      <w:r>
        <w:rPr>
          <w:rFonts w:ascii="Georgia" w:hAnsi="Georgia"/>
          <w:sz w:val="24"/>
          <w:szCs w:val="24"/>
          <w:vertAlign w:val="superscript"/>
        </w:rPr>
        <w:t>4</w:t>
      </w:r>
      <w:r w:rsidR="00492552">
        <w:rPr>
          <w:rFonts w:ascii="Georgia" w:hAnsi="Georgia"/>
          <w:sz w:val="24"/>
          <w:szCs w:val="24"/>
          <w:vertAlign w:val="superscript"/>
        </w:rPr>
        <w:t>,</w:t>
      </w:r>
      <w:r w:rsidR="00492552" w:rsidRPr="00D13732">
        <w:rPr>
          <w:rStyle w:val="FootnoteReference"/>
          <w:rFonts w:ascii="Georgia" w:hAnsi="Georgia"/>
          <w:sz w:val="24"/>
          <w:szCs w:val="24"/>
        </w:rPr>
        <w:footnoteReference w:customMarkFollows="1" w:id="1"/>
        <w:t>*</w:t>
      </w:r>
    </w:p>
    <w:p w:rsidR="00772F9B" w:rsidRPr="00D13732" w:rsidRDefault="00772F9B" w:rsidP="004B62DC">
      <w:pPr>
        <w:spacing w:after="0" w:line="240" w:lineRule="auto"/>
        <w:jc w:val="center"/>
        <w:rPr>
          <w:rFonts w:ascii="Georgia" w:hAnsi="Georgia"/>
          <w:spacing w:val="-10"/>
          <w:sz w:val="20"/>
          <w:szCs w:val="20"/>
        </w:rPr>
      </w:pPr>
    </w:p>
    <w:p w:rsidR="00492552" w:rsidRDefault="00492552" w:rsidP="004B62DC">
      <w:pPr>
        <w:spacing w:after="0" w:line="240" w:lineRule="auto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 w:rsidRPr="00D13732"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1</w:t>
      </w:r>
      <w:r w:rsidR="0055007E" w:rsidRPr="0055007E">
        <w:rPr>
          <w:rFonts w:ascii="Georgia" w:hAnsi="Georgia"/>
          <w:i/>
          <w:iCs/>
          <w:spacing w:val="-10"/>
          <w:sz w:val="20"/>
          <w:szCs w:val="20"/>
        </w:rPr>
        <w:t xml:space="preserve">Student Research Committee, School of </w:t>
      </w:r>
      <w:proofErr w:type="spellStart"/>
      <w:r w:rsidR="0055007E" w:rsidRPr="0055007E">
        <w:rPr>
          <w:rFonts w:ascii="Georgia" w:hAnsi="Georgia"/>
          <w:i/>
          <w:iCs/>
          <w:spacing w:val="-10"/>
          <w:sz w:val="20"/>
          <w:szCs w:val="20"/>
        </w:rPr>
        <w:t>Paramedicine</w:t>
      </w:r>
      <w:proofErr w:type="spellEnd"/>
      <w:r w:rsidR="0055007E" w:rsidRPr="0055007E">
        <w:rPr>
          <w:rFonts w:ascii="Georgia" w:hAnsi="Georgia"/>
          <w:i/>
          <w:iCs/>
          <w:spacing w:val="-10"/>
          <w:sz w:val="20"/>
          <w:szCs w:val="20"/>
        </w:rPr>
        <w:t>, Guilan University of Medical Sciences, Rasht, Iran</w:t>
      </w:r>
    </w:p>
    <w:p w:rsidR="00D26A9C" w:rsidRPr="00D13732" w:rsidRDefault="00022116" w:rsidP="004B62DC">
      <w:pPr>
        <w:spacing w:after="0" w:line="240" w:lineRule="auto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2</w:t>
      </w:r>
      <w:r w:rsidR="0055007E" w:rsidRPr="0055007E">
        <w:rPr>
          <w:rFonts w:ascii="Georgia" w:hAnsi="Georgia"/>
          <w:i/>
          <w:iCs/>
          <w:spacing w:val="-10"/>
          <w:sz w:val="20"/>
          <w:szCs w:val="20"/>
        </w:rPr>
        <w:t>Department of Hematology and Medical Oncology, School of Medicine, Arak University of Medical Sciences, Arak, Iran</w:t>
      </w:r>
    </w:p>
    <w:p w:rsidR="00D26A9C" w:rsidRDefault="00537002" w:rsidP="004B62DC">
      <w:pPr>
        <w:spacing w:after="0" w:line="240" w:lineRule="auto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3</w:t>
      </w:r>
      <w:r w:rsidR="0055007E" w:rsidRPr="0055007E">
        <w:rPr>
          <w:rFonts w:ascii="Georgia" w:hAnsi="Georgia"/>
          <w:i/>
          <w:iCs/>
          <w:spacing w:val="-10"/>
          <w:sz w:val="20"/>
          <w:szCs w:val="20"/>
        </w:rPr>
        <w:t>Department of Anesthesia and Operating Room, Guilan University of Medical Sciences, Rasht, Iran</w:t>
      </w:r>
    </w:p>
    <w:p w:rsidR="00537002" w:rsidRPr="00D13732" w:rsidRDefault="00537002" w:rsidP="004B62DC">
      <w:pPr>
        <w:spacing w:after="0" w:line="240" w:lineRule="auto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4</w:t>
      </w:r>
      <w:r w:rsidR="0055007E" w:rsidRPr="0055007E">
        <w:rPr>
          <w:rFonts w:ascii="Georgia" w:hAnsi="Georgia"/>
          <w:i/>
          <w:iCs/>
          <w:spacing w:val="-10"/>
          <w:sz w:val="20"/>
          <w:szCs w:val="20"/>
        </w:rPr>
        <w:t xml:space="preserve">Department of Physiology, School of </w:t>
      </w:r>
      <w:proofErr w:type="spellStart"/>
      <w:r w:rsidR="0055007E" w:rsidRPr="0055007E">
        <w:rPr>
          <w:rFonts w:ascii="Georgia" w:hAnsi="Georgia"/>
          <w:i/>
          <w:iCs/>
          <w:spacing w:val="-10"/>
          <w:sz w:val="20"/>
          <w:szCs w:val="20"/>
        </w:rPr>
        <w:t>Paramedicine</w:t>
      </w:r>
      <w:proofErr w:type="spellEnd"/>
      <w:r w:rsidR="0055007E" w:rsidRPr="0055007E">
        <w:rPr>
          <w:rFonts w:ascii="Georgia" w:hAnsi="Georgia"/>
          <w:i/>
          <w:iCs/>
          <w:spacing w:val="-10"/>
          <w:sz w:val="20"/>
          <w:szCs w:val="20"/>
        </w:rPr>
        <w:t>, Guilan University of Medical Sciences, Rasht, Iran</w:t>
      </w:r>
    </w:p>
    <w:p w:rsidR="00772F9B" w:rsidRPr="00D13732" w:rsidRDefault="00772F9B" w:rsidP="00772F9B">
      <w:pPr>
        <w:spacing w:after="0" w:line="240" w:lineRule="auto"/>
        <w:ind w:firstLine="720"/>
        <w:jc w:val="center"/>
        <w:rPr>
          <w:rFonts w:ascii="Georgia" w:hAnsi="Georgia"/>
          <w:spacing w:val="-10"/>
          <w:sz w:val="20"/>
          <w:szCs w:val="20"/>
        </w:rPr>
      </w:pPr>
    </w:p>
    <w:p w:rsidR="00772F9B" w:rsidRPr="00772F9B" w:rsidRDefault="00772F9B" w:rsidP="00772F9B">
      <w:pPr>
        <w:pBdr>
          <w:top w:val="single" w:sz="4" w:space="1" w:color="auto"/>
          <w:bottom w:val="single" w:sz="4" w:space="1" w:color="auto"/>
        </w:pBdr>
        <w:shd w:val="clear" w:color="auto" w:fill="9CC2E5" w:themeFill="accent1" w:themeFillTint="99"/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772F9B">
        <w:rPr>
          <w:rFonts w:cs="B Zar" w:hint="cs"/>
          <w:b/>
          <w:bCs/>
          <w:sz w:val="26"/>
          <w:szCs w:val="26"/>
          <w:rtl/>
          <w:lang w:bidi="fa-IR"/>
        </w:rPr>
        <w:t>چکیده</w:t>
      </w:r>
    </w:p>
    <w:p w:rsidR="00652320" w:rsidRPr="009E247E" w:rsidRDefault="009E247E" w:rsidP="004B62DC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bidi/>
        <w:spacing w:after="0" w:line="240" w:lineRule="auto"/>
        <w:jc w:val="lowKashida"/>
        <w:rPr>
          <w:rFonts w:ascii="Times New Roman" w:eastAsia="Times New Roman" w:hAnsi="Times New Roman" w:cs="B Zar"/>
          <w:sz w:val="24"/>
          <w:szCs w:val="26"/>
        </w:rPr>
      </w:pPr>
      <w:r w:rsidRPr="009E247E">
        <w:rPr>
          <w:rFonts w:ascii="Times New Roman" w:eastAsia="Times New Roman" w:hAnsi="Times New Roman" w:cs="B Zar"/>
          <w:sz w:val="24"/>
          <w:szCs w:val="26"/>
          <w:rtl/>
        </w:rPr>
        <w:t>اکس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ن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تروژن</w:t>
      </w:r>
      <w:r w:rsidR="004B62DC">
        <w:rPr>
          <w:rFonts w:ascii="Times New Roman" w:eastAsia="Times New Roman" w:hAnsi="Times New Roman" w:cs="B Zar"/>
          <w:sz w:val="24"/>
          <w:szCs w:val="26"/>
        </w:rPr>
        <w:t xml:space="preserve"> (</w:t>
      </w:r>
      <w:r w:rsidR="004B62DC" w:rsidRPr="004B62DC">
        <w:rPr>
          <w:rFonts w:ascii="Times New Roman" w:eastAsia="Times New Roman" w:hAnsi="Times New Roman" w:cs="B Zar"/>
          <w:sz w:val="24"/>
          <w:szCs w:val="26"/>
        </w:rPr>
        <w:t>N</w:t>
      </w:r>
      <w:r w:rsidR="004B62DC">
        <w:rPr>
          <w:rFonts w:ascii="Times New Roman" w:eastAsia="Times New Roman" w:hAnsi="Times New Roman" w:cs="B Zar"/>
          <w:sz w:val="24"/>
          <w:szCs w:val="26"/>
        </w:rPr>
        <w:t>2</w:t>
      </w:r>
      <w:r w:rsidRPr="004B62DC">
        <w:rPr>
          <w:rFonts w:ascii="Times New Roman" w:eastAsia="Times New Roman" w:hAnsi="Times New Roman" w:cs="B Zar"/>
          <w:sz w:val="24"/>
          <w:szCs w:val="26"/>
        </w:rPr>
        <w:t>O</w:t>
      </w:r>
      <w:r w:rsidRPr="009E247E">
        <w:rPr>
          <w:rFonts w:ascii="Times New Roman" w:eastAsia="Times New Roman" w:hAnsi="Times New Roman" w:cs="B Zar"/>
          <w:sz w:val="24"/>
          <w:szCs w:val="26"/>
        </w:rPr>
        <w:t xml:space="preserve">) 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ک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دارو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هوش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استنشاق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است که در ح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عمل جراح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استفاده م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شود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و اخ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راً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به‌عنوان درمان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برا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اختلالات خلق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در مح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ط‌ها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تحق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قات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پ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شنهاد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شده است. قرار گرفتن در معرض</w:t>
      </w:r>
      <w:r w:rsidR="004B62DC">
        <w:rPr>
          <w:rFonts w:ascii="Times New Roman" w:eastAsia="Times New Roman" w:hAnsi="Times New Roman" w:cs="B Zar"/>
          <w:sz w:val="24"/>
          <w:szCs w:val="26"/>
        </w:rPr>
        <w:t xml:space="preserve"> N2</w:t>
      </w:r>
      <w:r w:rsidRPr="009E247E">
        <w:rPr>
          <w:rFonts w:ascii="Times New Roman" w:eastAsia="Times New Roman" w:hAnsi="Times New Roman" w:cs="B Zar"/>
          <w:sz w:val="24"/>
          <w:szCs w:val="26"/>
        </w:rPr>
        <w:t xml:space="preserve">O 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>در ح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عمل جراح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م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تواند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عوارض جانب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در س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ستم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خونساز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و س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ستم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عصب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جاد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کند. هدف از 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مطالعه، تع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تغ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رات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سطح کوبالام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سرم، هموس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ستئ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و فاکتورها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</w:rPr>
        <w:t xml:space="preserve"> CBC 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>پس از قرار گرفتن در معرض اکس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ن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تروژن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در ح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جراح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ارتوپد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بود</w:t>
      </w:r>
      <w:r w:rsidRPr="009E247E">
        <w:rPr>
          <w:rFonts w:ascii="Times New Roman" w:eastAsia="Times New Roman" w:hAnsi="Times New Roman" w:cs="B Zar"/>
          <w:sz w:val="24"/>
          <w:szCs w:val="26"/>
        </w:rPr>
        <w:t>.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مطالعه بر رو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9E247E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۳۰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تحت عمل جراح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ارتوپد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در بازه زمان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سال‌ها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9E247E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۲۰۱۶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تا </w:t>
      </w:r>
      <w:r w:rsidRPr="009E247E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۲۰۱۸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انجام شده است. همه ب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قرار بود تحت عمل جراح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ارتوپد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قرار گ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رند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و در طول دوره ب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هوش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اکس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ن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تروژن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در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افت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کردند. نمونه‌ها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خون از ب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9E247E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۴۸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ساعت پ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ش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از عمل و </w:t>
      </w:r>
      <w:r w:rsidRPr="009E247E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۲۴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سا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عت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پس از عمل جراح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گرفته شد. تمام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نمونه‌ها بلافاصله پس از جمع‌آور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در دما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منف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9E247E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۲۰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درجه سانت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گراد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فریز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شدند. سپس نمونه‌ها با رعا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ت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زنج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ره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سرما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برا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انجام آزما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شات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به آزما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شگاه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دانشگاه منتقل شدند</w:t>
      </w:r>
      <w:r w:rsidRPr="009E247E">
        <w:rPr>
          <w:rFonts w:ascii="Times New Roman" w:eastAsia="Times New Roman" w:hAnsi="Times New Roman" w:cs="B Zar"/>
          <w:sz w:val="24"/>
          <w:szCs w:val="26"/>
        </w:rPr>
        <w:t>.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برا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مقا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سه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پارامترها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و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تام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</w:rPr>
        <w:t>B</w:t>
      </w:r>
      <w:r w:rsidR="004B62DC">
        <w:rPr>
          <w:rFonts w:ascii="Times New Roman" w:eastAsia="Times New Roman" w:hAnsi="Times New Roman" w:cs="B Zar"/>
          <w:sz w:val="24"/>
          <w:szCs w:val="26"/>
        </w:rPr>
        <w:t xml:space="preserve">12 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>، هموس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ستئ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و فاکتورها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="004B62DC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proofErr w:type="spellStart"/>
      <w:r w:rsidRPr="009E247E">
        <w:rPr>
          <w:rFonts w:ascii="Times New Roman" w:eastAsia="Times New Roman" w:hAnsi="Times New Roman" w:cs="B Zar"/>
          <w:sz w:val="24"/>
          <w:szCs w:val="26"/>
        </w:rPr>
        <w:t>CBC</w:t>
      </w:r>
      <w:proofErr w:type="spellEnd"/>
      <w:r w:rsidRPr="009E247E">
        <w:rPr>
          <w:rFonts w:ascii="Times New Roman" w:eastAsia="Times New Roman" w:hAnsi="Times New Roman" w:cs="B Zar"/>
          <w:sz w:val="24"/>
          <w:szCs w:val="26"/>
          <w:rtl/>
        </w:rPr>
        <w:t>، از آزمون</w:t>
      </w:r>
      <w:r w:rsidRPr="009E247E">
        <w:rPr>
          <w:rFonts w:ascii="Times New Roman" w:eastAsia="Times New Roman" w:hAnsi="Times New Roman" w:cs="B Zar"/>
          <w:sz w:val="24"/>
          <w:szCs w:val="26"/>
        </w:rPr>
        <w:t xml:space="preserve"> </w:t>
      </w:r>
      <w:r w:rsidR="004B62DC">
        <w:rPr>
          <w:rFonts w:ascii="Times New Roman" w:eastAsia="Times New Roman" w:hAnsi="Times New Roman" w:cs="B Zar" w:hint="cs"/>
          <w:sz w:val="24"/>
          <w:szCs w:val="26"/>
          <w:rtl/>
        </w:rPr>
        <w:t xml:space="preserve">تی 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زوجی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و آزمون و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لکاکسون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استفاده شد. اکس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ن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تروژن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منجر به تغ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ر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قابل توجه در سطح </w:t>
      </w:r>
      <w:r w:rsidR="004B62DC" w:rsidRPr="009E247E">
        <w:rPr>
          <w:rFonts w:ascii="Times New Roman" w:eastAsia="Times New Roman" w:hAnsi="Times New Roman" w:cs="B Zar"/>
          <w:sz w:val="24"/>
          <w:szCs w:val="26"/>
          <w:rtl/>
        </w:rPr>
        <w:t>و</w:t>
      </w:r>
      <w:r w:rsidR="004B62DC"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="004B62DC"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تام</w:t>
      </w:r>
      <w:r w:rsidR="004B62DC"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="004B62DC"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="004B62DC" w:rsidRPr="009E247E">
        <w:rPr>
          <w:rFonts w:ascii="Times New Roman" w:eastAsia="Times New Roman" w:hAnsi="Times New Roman" w:cs="B Zar"/>
          <w:sz w:val="24"/>
          <w:szCs w:val="26"/>
        </w:rPr>
        <w:t>B</w:t>
      </w:r>
      <w:r w:rsidR="004B62DC">
        <w:rPr>
          <w:rFonts w:ascii="Times New Roman" w:eastAsia="Times New Roman" w:hAnsi="Times New Roman" w:cs="B Zar"/>
          <w:sz w:val="24"/>
          <w:szCs w:val="26"/>
        </w:rPr>
        <w:t xml:space="preserve">12 </w:t>
      </w:r>
      <w:r w:rsidR="004B62DC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>و هموس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ستئ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گرد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>. م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انگ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غلظت </w:t>
      </w:r>
      <w:r w:rsidR="004B62DC" w:rsidRPr="009E247E">
        <w:rPr>
          <w:rFonts w:ascii="Times New Roman" w:eastAsia="Times New Roman" w:hAnsi="Times New Roman" w:cs="B Zar"/>
          <w:sz w:val="24"/>
          <w:szCs w:val="26"/>
          <w:rtl/>
        </w:rPr>
        <w:t>و</w:t>
      </w:r>
      <w:r w:rsidR="004B62DC"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="004B62DC"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تام</w:t>
      </w:r>
      <w:r w:rsidR="004B62DC"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="004B62DC"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="004B62DC" w:rsidRPr="009E247E">
        <w:rPr>
          <w:rFonts w:ascii="Times New Roman" w:eastAsia="Times New Roman" w:hAnsi="Times New Roman" w:cs="B Zar"/>
          <w:sz w:val="24"/>
          <w:szCs w:val="26"/>
        </w:rPr>
        <w:t>B</w:t>
      </w:r>
      <w:r w:rsidR="004B62DC">
        <w:rPr>
          <w:rFonts w:ascii="Times New Roman" w:eastAsia="Times New Roman" w:hAnsi="Times New Roman" w:cs="B Zar"/>
          <w:sz w:val="24"/>
          <w:szCs w:val="26"/>
        </w:rPr>
        <w:t>12</w:t>
      </w:r>
      <w:r w:rsidR="004B62DC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9E247E">
        <w:rPr>
          <w:rFonts w:ascii="Times New Roman" w:eastAsia="Times New Roman" w:hAnsi="Times New Roman" w:cs="B Zar"/>
          <w:sz w:val="24"/>
          <w:szCs w:val="26"/>
        </w:rPr>
        <w:t xml:space="preserve"> 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>پس از قرار گرفتن در معرض</w:t>
      </w:r>
      <w:r w:rsidRPr="009E247E">
        <w:rPr>
          <w:rFonts w:ascii="Times New Roman" w:eastAsia="Times New Roman" w:hAnsi="Times New Roman" w:cs="B Zar"/>
          <w:sz w:val="24"/>
          <w:szCs w:val="26"/>
        </w:rPr>
        <w:t xml:space="preserve"> N</w:t>
      </w:r>
      <w:r w:rsidR="004B62DC">
        <w:rPr>
          <w:rFonts w:ascii="Times New Roman" w:eastAsia="Times New Roman" w:hAnsi="Times New Roman" w:cs="B Zar"/>
          <w:sz w:val="24"/>
          <w:szCs w:val="26"/>
        </w:rPr>
        <w:t>2</w:t>
      </w:r>
      <w:r w:rsidRPr="009E247E">
        <w:rPr>
          <w:rFonts w:ascii="Times New Roman" w:eastAsia="Times New Roman" w:hAnsi="Times New Roman" w:cs="B Zar"/>
          <w:sz w:val="24"/>
          <w:szCs w:val="26"/>
        </w:rPr>
        <w:t xml:space="preserve">O 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کاهش 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افت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و 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تفاوت هنگام تجز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ه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و تحل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ل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با استفاده از آزمون</w:t>
      </w:r>
      <w:r w:rsidRPr="009E247E">
        <w:rPr>
          <w:rFonts w:ascii="Times New Roman" w:eastAsia="Times New Roman" w:hAnsi="Times New Roman" w:cs="B Zar"/>
          <w:sz w:val="24"/>
          <w:szCs w:val="26"/>
        </w:rPr>
        <w:t xml:space="preserve"> </w:t>
      </w:r>
      <w:r w:rsidR="004B62DC">
        <w:rPr>
          <w:rFonts w:ascii="Times New Roman" w:eastAsia="Times New Roman" w:hAnsi="Times New Roman" w:cs="B Zar" w:hint="cs"/>
          <w:sz w:val="24"/>
          <w:szCs w:val="26"/>
          <w:rtl/>
        </w:rPr>
        <w:t>تی</w:t>
      </w:r>
      <w:r w:rsidRPr="009E247E">
        <w:rPr>
          <w:rFonts w:ascii="Times New Roman" w:eastAsia="Times New Roman" w:hAnsi="Times New Roman" w:cs="B Zar"/>
          <w:sz w:val="24"/>
          <w:szCs w:val="26"/>
        </w:rPr>
        <w:t xml:space="preserve"> 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>زوج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معنادار بو</w:t>
      </w:r>
      <w:r w:rsidR="004B62DC">
        <w:rPr>
          <w:rFonts w:ascii="Times New Roman" w:eastAsia="Times New Roman" w:hAnsi="Times New Roman" w:cs="B Zar" w:hint="cs"/>
          <w:sz w:val="24"/>
          <w:szCs w:val="26"/>
          <w:rtl/>
        </w:rPr>
        <w:t>د</w:t>
      </w:r>
      <w:r w:rsidR="004B62DC" w:rsidRPr="009E247E">
        <w:rPr>
          <w:rFonts w:ascii="Times New Roman" w:eastAsia="Times New Roman" w:hAnsi="Times New Roman" w:cs="B Zar"/>
          <w:sz w:val="24"/>
          <w:szCs w:val="26"/>
        </w:rPr>
        <w:t>(</w:t>
      </w:r>
      <w:r w:rsidR="004B62DC">
        <w:rPr>
          <w:rFonts w:ascii="Times New Roman" w:eastAsia="Times New Roman" w:hAnsi="Times New Roman" w:cs="B Zar"/>
          <w:sz w:val="24"/>
          <w:szCs w:val="26"/>
        </w:rPr>
        <w:t>P</w:t>
      </w:r>
      <w:r w:rsidR="004B62DC" w:rsidRPr="009E247E">
        <w:rPr>
          <w:rFonts w:ascii="Times New Roman" w:eastAsia="Times New Roman" w:hAnsi="Times New Roman" w:cs="B Zar"/>
          <w:sz w:val="24"/>
          <w:szCs w:val="26"/>
        </w:rPr>
        <w:t xml:space="preserve"> = 0.0001) </w:t>
      </w:r>
      <w:r w:rsidR="004B62DC">
        <w:rPr>
          <w:rFonts w:ascii="Times New Roman" w:eastAsia="Times New Roman" w:hAnsi="Times New Roman" w:cs="B Zar" w:hint="cs"/>
          <w:sz w:val="24"/>
          <w:szCs w:val="26"/>
          <w:rtl/>
        </w:rPr>
        <w:t>.</w:t>
      </w:r>
      <w:r w:rsidRPr="009E247E">
        <w:rPr>
          <w:rFonts w:ascii="Times New Roman" w:eastAsia="Times New Roman" w:hAnsi="Times New Roman" w:cs="B Zar"/>
          <w:sz w:val="24"/>
          <w:szCs w:val="26"/>
        </w:rPr>
        <w:t xml:space="preserve"> 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>همچن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م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انگ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غلظت هموس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ستئ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پس از قرار گرفتن در معرض</w:t>
      </w:r>
      <w:r w:rsidR="00BD5C06">
        <w:rPr>
          <w:rFonts w:ascii="Times New Roman" w:eastAsia="Times New Roman" w:hAnsi="Times New Roman" w:cs="B Zar"/>
          <w:sz w:val="24"/>
          <w:szCs w:val="26"/>
        </w:rPr>
        <w:t xml:space="preserve"> N2</w:t>
      </w:r>
      <w:bookmarkStart w:id="0" w:name="_GoBack"/>
      <w:bookmarkEnd w:id="0"/>
      <w:r w:rsidRPr="009E247E">
        <w:rPr>
          <w:rFonts w:ascii="Times New Roman" w:eastAsia="Times New Roman" w:hAnsi="Times New Roman" w:cs="B Zar"/>
          <w:sz w:val="24"/>
          <w:szCs w:val="26"/>
        </w:rPr>
        <w:t xml:space="preserve">O 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>افزا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ش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افت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و 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تفاوت ن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ز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از نظر آمار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معنادار بو</w:t>
      </w:r>
      <w:r w:rsidR="004B62DC">
        <w:rPr>
          <w:rFonts w:ascii="Times New Roman" w:eastAsia="Times New Roman" w:hAnsi="Times New Roman" w:cs="B Zar" w:hint="cs"/>
          <w:sz w:val="24"/>
          <w:szCs w:val="26"/>
          <w:rtl/>
        </w:rPr>
        <w:t>د</w:t>
      </w:r>
      <w:r w:rsidR="004B62DC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="004B62DC" w:rsidRPr="009E247E">
        <w:rPr>
          <w:rFonts w:ascii="Times New Roman" w:eastAsia="Times New Roman" w:hAnsi="Times New Roman" w:cs="B Zar"/>
          <w:sz w:val="24"/>
          <w:szCs w:val="26"/>
        </w:rPr>
        <w:t xml:space="preserve"> (</w:t>
      </w:r>
      <w:r w:rsidR="004B62DC">
        <w:rPr>
          <w:rFonts w:ascii="Times New Roman" w:eastAsia="Times New Roman" w:hAnsi="Times New Roman" w:cs="B Zar"/>
          <w:sz w:val="24"/>
          <w:szCs w:val="26"/>
        </w:rPr>
        <w:t>P</w:t>
      </w:r>
      <w:r w:rsidR="004B62DC" w:rsidRPr="009E247E">
        <w:rPr>
          <w:rFonts w:ascii="Times New Roman" w:eastAsia="Times New Roman" w:hAnsi="Times New Roman" w:cs="B Zar"/>
          <w:sz w:val="24"/>
          <w:szCs w:val="26"/>
        </w:rPr>
        <w:t xml:space="preserve"> = 0.0001)</w:t>
      </w:r>
      <w:r w:rsidR="004B62DC">
        <w:rPr>
          <w:rFonts w:ascii="Times New Roman" w:eastAsia="Times New Roman" w:hAnsi="Times New Roman" w:cs="B Zar" w:hint="cs"/>
          <w:sz w:val="24"/>
          <w:szCs w:val="26"/>
          <w:rtl/>
        </w:rPr>
        <w:t>.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اکس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ن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تروژن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منجر به کاهش </w:t>
      </w:r>
      <w:r w:rsidR="004B62DC" w:rsidRPr="009E247E">
        <w:rPr>
          <w:rFonts w:ascii="Times New Roman" w:eastAsia="Times New Roman" w:hAnsi="Times New Roman" w:cs="B Zar"/>
          <w:sz w:val="24"/>
          <w:szCs w:val="26"/>
          <w:rtl/>
        </w:rPr>
        <w:t>و</w:t>
      </w:r>
      <w:r w:rsidR="004B62DC"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="004B62DC"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تام</w:t>
      </w:r>
      <w:r w:rsidR="004B62DC"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="004B62DC"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="004B62DC" w:rsidRPr="009E247E">
        <w:rPr>
          <w:rFonts w:ascii="Times New Roman" w:eastAsia="Times New Roman" w:hAnsi="Times New Roman" w:cs="B Zar"/>
          <w:sz w:val="24"/>
          <w:szCs w:val="26"/>
        </w:rPr>
        <w:t>B</w:t>
      </w:r>
      <w:r w:rsidR="004B62DC">
        <w:rPr>
          <w:rFonts w:ascii="Times New Roman" w:eastAsia="Times New Roman" w:hAnsi="Times New Roman" w:cs="B Zar"/>
          <w:sz w:val="24"/>
          <w:szCs w:val="26"/>
        </w:rPr>
        <w:t xml:space="preserve">12 </w:t>
      </w:r>
      <w:r w:rsidR="004B62DC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>و افزا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ش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هموس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ستئ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و حجم متوسط گلبول‌ها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قرمز در دوره اول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ه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 xml:space="preserve"> پس از عمل م</w:t>
      </w:r>
      <w:r w:rsidRPr="009E247E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9E247E">
        <w:rPr>
          <w:rFonts w:ascii="Times New Roman" w:eastAsia="Times New Roman" w:hAnsi="Times New Roman" w:cs="B Zar" w:hint="eastAsia"/>
          <w:sz w:val="24"/>
          <w:szCs w:val="26"/>
          <w:rtl/>
        </w:rPr>
        <w:t>شود</w:t>
      </w:r>
      <w:r w:rsidRPr="009E247E">
        <w:rPr>
          <w:rFonts w:ascii="Times New Roman" w:eastAsia="Times New Roman" w:hAnsi="Times New Roman" w:cs="B Zar"/>
          <w:sz w:val="24"/>
          <w:szCs w:val="26"/>
          <w:rtl/>
        </w:rPr>
        <w:t>.</w:t>
      </w:r>
    </w:p>
    <w:p w:rsidR="00772F9B" w:rsidRPr="00772F9B" w:rsidRDefault="00772F9B" w:rsidP="00B907CB">
      <w:pPr>
        <w:pBdr>
          <w:bottom w:val="single" w:sz="4" w:space="1" w:color="auto"/>
        </w:pBdr>
        <w:bidi/>
        <w:spacing w:after="0" w:line="240" w:lineRule="auto"/>
        <w:jc w:val="lowKashida"/>
        <w:rPr>
          <w:rFonts w:cs="B Zar"/>
          <w:sz w:val="26"/>
          <w:szCs w:val="26"/>
          <w:lang w:bidi="fa-IR"/>
        </w:rPr>
      </w:pPr>
      <w:r w:rsidRPr="00772F9B">
        <w:rPr>
          <w:rFonts w:cs="B Zar" w:hint="cs"/>
          <w:sz w:val="26"/>
          <w:szCs w:val="26"/>
          <w:rtl/>
          <w:lang w:bidi="fa-IR"/>
        </w:rPr>
        <w:t xml:space="preserve">کلیدواژه ها: </w:t>
      </w:r>
      <w:r w:rsidR="00B907CB" w:rsidRPr="00B907CB">
        <w:rPr>
          <w:rFonts w:cs="B Zar"/>
          <w:sz w:val="26"/>
          <w:szCs w:val="26"/>
          <w:rtl/>
          <w:lang w:bidi="fa-IR"/>
        </w:rPr>
        <w:t>مسکن، هموس</w:t>
      </w:r>
      <w:r w:rsidR="00B907CB" w:rsidRPr="00B907CB">
        <w:rPr>
          <w:rFonts w:cs="B Zar" w:hint="cs"/>
          <w:sz w:val="26"/>
          <w:szCs w:val="26"/>
          <w:rtl/>
          <w:lang w:bidi="fa-IR"/>
        </w:rPr>
        <w:t>ی</w:t>
      </w:r>
      <w:r w:rsidR="00B907CB" w:rsidRPr="00B907CB">
        <w:rPr>
          <w:rFonts w:cs="B Zar" w:hint="eastAsia"/>
          <w:sz w:val="26"/>
          <w:szCs w:val="26"/>
          <w:rtl/>
          <w:lang w:bidi="fa-IR"/>
        </w:rPr>
        <w:t>ستئ</w:t>
      </w:r>
      <w:r w:rsidR="00B907CB" w:rsidRPr="00B907CB">
        <w:rPr>
          <w:rFonts w:cs="B Zar" w:hint="cs"/>
          <w:sz w:val="26"/>
          <w:szCs w:val="26"/>
          <w:rtl/>
          <w:lang w:bidi="fa-IR"/>
        </w:rPr>
        <w:t>ی</w:t>
      </w:r>
      <w:r w:rsidR="00B907CB" w:rsidRPr="00B907CB">
        <w:rPr>
          <w:rFonts w:cs="B Zar" w:hint="eastAsia"/>
          <w:sz w:val="26"/>
          <w:szCs w:val="26"/>
          <w:rtl/>
          <w:lang w:bidi="fa-IR"/>
        </w:rPr>
        <w:t>ن،</w:t>
      </w:r>
      <w:r w:rsidR="00B907CB" w:rsidRPr="00B907CB">
        <w:rPr>
          <w:rFonts w:cs="B Zar"/>
          <w:sz w:val="26"/>
          <w:szCs w:val="26"/>
          <w:rtl/>
          <w:lang w:bidi="fa-IR"/>
        </w:rPr>
        <w:t xml:space="preserve"> اکس</w:t>
      </w:r>
      <w:r w:rsidR="00B907CB" w:rsidRPr="00B907CB">
        <w:rPr>
          <w:rFonts w:cs="B Zar" w:hint="cs"/>
          <w:sz w:val="26"/>
          <w:szCs w:val="26"/>
          <w:rtl/>
          <w:lang w:bidi="fa-IR"/>
        </w:rPr>
        <w:t>ی</w:t>
      </w:r>
      <w:r w:rsidR="00B907CB" w:rsidRPr="00B907CB">
        <w:rPr>
          <w:rFonts w:cs="B Zar" w:hint="eastAsia"/>
          <w:sz w:val="26"/>
          <w:szCs w:val="26"/>
          <w:rtl/>
          <w:lang w:bidi="fa-IR"/>
        </w:rPr>
        <w:t>د</w:t>
      </w:r>
      <w:r w:rsidR="00B907CB" w:rsidRPr="00B907CB">
        <w:rPr>
          <w:rFonts w:cs="B Zar"/>
          <w:sz w:val="26"/>
          <w:szCs w:val="26"/>
          <w:rtl/>
          <w:lang w:bidi="fa-IR"/>
        </w:rPr>
        <w:t xml:space="preserve"> ن</w:t>
      </w:r>
      <w:r w:rsidR="00B907CB" w:rsidRPr="00B907CB">
        <w:rPr>
          <w:rFonts w:cs="B Zar" w:hint="cs"/>
          <w:sz w:val="26"/>
          <w:szCs w:val="26"/>
          <w:rtl/>
          <w:lang w:bidi="fa-IR"/>
        </w:rPr>
        <w:t>ی</w:t>
      </w:r>
      <w:r w:rsidR="00B907CB" w:rsidRPr="00B907CB">
        <w:rPr>
          <w:rFonts w:cs="B Zar" w:hint="eastAsia"/>
          <w:sz w:val="26"/>
          <w:szCs w:val="26"/>
          <w:rtl/>
          <w:lang w:bidi="fa-IR"/>
        </w:rPr>
        <w:t>تروژن،</w:t>
      </w:r>
      <w:r w:rsidR="00B907CB" w:rsidRPr="00B907CB">
        <w:rPr>
          <w:rFonts w:cs="B Zar"/>
          <w:sz w:val="26"/>
          <w:szCs w:val="26"/>
          <w:rtl/>
          <w:lang w:bidi="fa-IR"/>
        </w:rPr>
        <w:t xml:space="preserve"> و</w:t>
      </w:r>
      <w:r w:rsidR="00B907CB" w:rsidRPr="00B907CB">
        <w:rPr>
          <w:rFonts w:cs="B Zar" w:hint="cs"/>
          <w:sz w:val="26"/>
          <w:szCs w:val="26"/>
          <w:rtl/>
          <w:lang w:bidi="fa-IR"/>
        </w:rPr>
        <w:t>ی</w:t>
      </w:r>
      <w:r w:rsidR="00B907CB" w:rsidRPr="00B907CB">
        <w:rPr>
          <w:rFonts w:cs="B Zar" w:hint="eastAsia"/>
          <w:sz w:val="26"/>
          <w:szCs w:val="26"/>
          <w:rtl/>
          <w:lang w:bidi="fa-IR"/>
        </w:rPr>
        <w:t>تام</w:t>
      </w:r>
      <w:r w:rsidR="00B907CB" w:rsidRPr="00B907CB">
        <w:rPr>
          <w:rFonts w:cs="B Zar" w:hint="cs"/>
          <w:sz w:val="26"/>
          <w:szCs w:val="26"/>
          <w:rtl/>
          <w:lang w:bidi="fa-IR"/>
        </w:rPr>
        <w:t>ی</w:t>
      </w:r>
      <w:r w:rsidR="00B907CB" w:rsidRPr="00B907CB">
        <w:rPr>
          <w:rFonts w:cs="B Zar" w:hint="eastAsia"/>
          <w:sz w:val="26"/>
          <w:szCs w:val="26"/>
          <w:rtl/>
          <w:lang w:bidi="fa-IR"/>
        </w:rPr>
        <w:t>ن</w:t>
      </w:r>
      <w:r w:rsidR="00B907CB" w:rsidRPr="00B907CB">
        <w:rPr>
          <w:rFonts w:cs="B Zar"/>
          <w:sz w:val="26"/>
          <w:szCs w:val="26"/>
          <w:rtl/>
          <w:lang w:bidi="fa-IR"/>
        </w:rPr>
        <w:t xml:space="preserve"> </w:t>
      </w:r>
      <w:r w:rsidR="00B907CB" w:rsidRPr="00B907CB">
        <w:rPr>
          <w:rFonts w:ascii="Times New Roman" w:eastAsia="Times New Roman" w:hAnsi="Times New Roman" w:cs="B Zar"/>
          <w:sz w:val="24"/>
          <w:szCs w:val="26"/>
        </w:rPr>
        <w:t>B12</w:t>
      </w:r>
    </w:p>
    <w:sectPr w:rsidR="00772F9B" w:rsidRPr="00772F9B" w:rsidSect="007001AB">
      <w:headerReference w:type="first" r:id="rId6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2C5" w:rsidRDefault="000D62C5" w:rsidP="007001AB">
      <w:pPr>
        <w:spacing w:after="0" w:line="240" w:lineRule="auto"/>
      </w:pPr>
      <w:r>
        <w:separator/>
      </w:r>
    </w:p>
  </w:endnote>
  <w:endnote w:type="continuationSeparator" w:id="0">
    <w:p w:rsidR="000D62C5" w:rsidRDefault="000D62C5" w:rsidP="0070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2C5" w:rsidRDefault="000D62C5" w:rsidP="007001AB">
      <w:pPr>
        <w:spacing w:after="0" w:line="240" w:lineRule="auto"/>
      </w:pPr>
      <w:r>
        <w:separator/>
      </w:r>
    </w:p>
  </w:footnote>
  <w:footnote w:type="continuationSeparator" w:id="0">
    <w:p w:rsidR="000D62C5" w:rsidRDefault="000D62C5" w:rsidP="007001AB">
      <w:pPr>
        <w:spacing w:after="0" w:line="240" w:lineRule="auto"/>
      </w:pPr>
      <w:r>
        <w:continuationSeparator/>
      </w:r>
    </w:p>
  </w:footnote>
  <w:footnote w:id="1">
    <w:p w:rsidR="00492552" w:rsidRPr="005E6F54" w:rsidRDefault="00492552" w:rsidP="00492552">
      <w:pPr>
        <w:spacing w:after="0" w:line="240" w:lineRule="auto"/>
        <w:jc w:val="lowKashida"/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</w:pPr>
      <w:r w:rsidRPr="005E6F54">
        <w:rPr>
          <w:rStyle w:val="FootnoteReference"/>
          <w:rFonts w:ascii="Georgia" w:hAnsi="Georgia"/>
          <w:sz w:val="20"/>
          <w:szCs w:val="20"/>
        </w:rPr>
        <w:t>*</w:t>
      </w:r>
      <w:r w:rsidRPr="005E6F54"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  <w:t xml:space="preserve">Corresponding author: </w:t>
      </w:r>
    </w:p>
    <w:p w:rsidR="00C14659" w:rsidRDefault="00C14659" w:rsidP="00CF6E82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14659">
        <w:rPr>
          <w:rFonts w:ascii="Georgia" w:eastAsia="Times New Roman" w:hAnsi="Georgia" w:cs="Traditional Arabic"/>
          <w:noProof/>
          <w:color w:val="000000"/>
          <w:lang w:bidi="fa-IR"/>
        </w:rPr>
        <w:t xml:space="preserve">Mahmood Abedinzade, PhD </w:t>
      </w:r>
    </w:p>
    <w:p w:rsidR="00C14659" w:rsidRPr="00C14659" w:rsidRDefault="00C14659" w:rsidP="00C14659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14659">
        <w:rPr>
          <w:rFonts w:ascii="Georgia" w:eastAsia="Times New Roman" w:hAnsi="Georgia" w:cs="Traditional Arabic"/>
          <w:noProof/>
          <w:color w:val="000000"/>
          <w:lang w:bidi="fa-IR"/>
        </w:rPr>
        <w:t xml:space="preserve">Department of Physiology, Guilan University of Medical Sciences, Rasht, Iran </w:t>
      </w:r>
    </w:p>
    <w:p w:rsidR="00C14659" w:rsidRPr="00C14659" w:rsidRDefault="00C14659" w:rsidP="00C14659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14659">
        <w:rPr>
          <w:rFonts w:ascii="Georgia" w:eastAsia="Times New Roman" w:hAnsi="Georgia" w:cs="Traditional Arabic"/>
          <w:noProof/>
          <w:color w:val="000000"/>
          <w:lang w:bidi="fa-IR"/>
        </w:rPr>
        <w:t>Tel/Fax: +98 13 42565058/+98 13 4256505</w:t>
      </w:r>
    </w:p>
    <w:p w:rsidR="00C14659" w:rsidRPr="00C14659" w:rsidRDefault="00C14659" w:rsidP="00C14659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14659">
        <w:rPr>
          <w:rFonts w:ascii="Georgia" w:eastAsia="Times New Roman" w:hAnsi="Georgia" w:cs="Traditional Arabic"/>
          <w:noProof/>
          <w:color w:val="000000"/>
          <w:lang w:bidi="fa-IR"/>
        </w:rPr>
        <w:t>Email: mahmood.abedinzade@gmail.com</w:t>
      </w:r>
    </w:p>
    <w:p w:rsidR="00C14659" w:rsidRPr="00C14659" w:rsidRDefault="00C14659" w:rsidP="00C14659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14659">
        <w:rPr>
          <w:rFonts w:ascii="Georgia" w:eastAsia="Times New Roman" w:hAnsi="Georgia" w:cs="Traditional Arabic"/>
          <w:noProof/>
          <w:color w:val="000000"/>
          <w:lang w:bidi="fa-IR"/>
        </w:rPr>
        <w:t>http://orcid.org/0000-0002-9216-7216</w:t>
      </w:r>
    </w:p>
    <w:p w:rsidR="00C14659" w:rsidRDefault="00C14659" w:rsidP="00C14659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</w:p>
    <w:p w:rsidR="00C14659" w:rsidRDefault="00C14659" w:rsidP="00C14659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14659">
        <w:rPr>
          <w:rFonts w:ascii="Georgia" w:eastAsia="Times New Roman" w:hAnsi="Georgia" w:cs="Traditional Arabic"/>
          <w:noProof/>
          <w:color w:val="000000"/>
          <w:lang w:bidi="fa-IR"/>
        </w:rPr>
        <w:t xml:space="preserve">Received: December, 08, 2021 </w:t>
      </w:r>
    </w:p>
    <w:p w:rsidR="00492552" w:rsidRDefault="00C14659" w:rsidP="00C14659">
      <w:pPr>
        <w:pStyle w:val="FootnoteText"/>
      </w:pPr>
      <w:r w:rsidRPr="00C14659">
        <w:rPr>
          <w:rFonts w:ascii="Georgia" w:eastAsia="Times New Roman" w:hAnsi="Georgia" w:cs="Traditional Arabic"/>
          <w:noProof/>
          <w:color w:val="000000"/>
          <w:lang w:bidi="fa-IR"/>
        </w:rPr>
        <w:t>Accepted: February, 23, 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1AB" w:rsidRPr="00B76C8E" w:rsidRDefault="007001AB" w:rsidP="007001AB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Journal of Current Biomedical Reports 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ptab w:relativeTo="margin" w:alignment="right" w:leader="none"/>
    </w:r>
    <w:hyperlink r:id="rId1" w:history="1">
      <w:r w:rsidRPr="00B76C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7001AB" w:rsidRPr="007001AB" w:rsidRDefault="007001AB" w:rsidP="00467D99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Volume 3, Number </w:t>
    </w:r>
    <w:r w:rsidR="00467D99">
      <w:rPr>
        <w:rFonts w:ascii="Times New Roman" w:eastAsia="Calibri" w:hAnsi="Times New Roman" w:cs="Times New Roman"/>
        <w:color w:val="000000"/>
        <w:sz w:val="24"/>
        <w:szCs w:val="24"/>
      </w:rPr>
      <w:t>2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, 2022                                                                                                          </w:t>
    </w:r>
    <w:proofErr w:type="spellStart"/>
    <w:r w:rsidRPr="00B76C8E">
      <w:rPr>
        <w:rFonts w:ascii="Times New Roman" w:eastAsia="Calibri" w:hAnsi="Times New Roman" w:cs="Times New Roman"/>
        <w:color w:val="000000"/>
        <w:sz w:val="24"/>
        <w:szCs w:val="24"/>
      </w:rPr>
      <w:t>eISSN</w:t>
    </w:r>
    <w:proofErr w:type="spellEnd"/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: </w:t>
    </w:r>
    <w:r>
      <w:rPr>
        <w:rFonts w:ascii="Times New Roman" w:eastAsia="Calibri" w:hAnsi="Times New Roman" w:cs="Times New Roman"/>
        <w:color w:val="000000"/>
        <w:sz w:val="24"/>
        <w:szCs w:val="24"/>
      </w:rPr>
      <w:t>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C3"/>
    <w:rsid w:val="00022116"/>
    <w:rsid w:val="0008336B"/>
    <w:rsid w:val="00095005"/>
    <w:rsid w:val="000D62C5"/>
    <w:rsid w:val="001430E7"/>
    <w:rsid w:val="001667BB"/>
    <w:rsid w:val="00235DDA"/>
    <w:rsid w:val="002627A1"/>
    <w:rsid w:val="002917C3"/>
    <w:rsid w:val="00347E58"/>
    <w:rsid w:val="004265B8"/>
    <w:rsid w:val="00467D99"/>
    <w:rsid w:val="00492552"/>
    <w:rsid w:val="004B62DC"/>
    <w:rsid w:val="004F511B"/>
    <w:rsid w:val="00521437"/>
    <w:rsid w:val="00537002"/>
    <w:rsid w:val="0055007E"/>
    <w:rsid w:val="005B399E"/>
    <w:rsid w:val="005C5A0A"/>
    <w:rsid w:val="006023BA"/>
    <w:rsid w:val="00652320"/>
    <w:rsid w:val="0066210E"/>
    <w:rsid w:val="007001AB"/>
    <w:rsid w:val="00772F9B"/>
    <w:rsid w:val="008E5082"/>
    <w:rsid w:val="0099712D"/>
    <w:rsid w:val="009E065E"/>
    <w:rsid w:val="009E247E"/>
    <w:rsid w:val="00A64923"/>
    <w:rsid w:val="00AE130E"/>
    <w:rsid w:val="00B867AF"/>
    <w:rsid w:val="00B907CB"/>
    <w:rsid w:val="00BD5C06"/>
    <w:rsid w:val="00BF659D"/>
    <w:rsid w:val="00C14659"/>
    <w:rsid w:val="00C22429"/>
    <w:rsid w:val="00C406A1"/>
    <w:rsid w:val="00CF6E82"/>
    <w:rsid w:val="00D26A9C"/>
    <w:rsid w:val="00DE1E29"/>
    <w:rsid w:val="00DE3EC3"/>
    <w:rsid w:val="00E262E5"/>
    <w:rsid w:val="00E4031A"/>
    <w:rsid w:val="00F613B2"/>
    <w:rsid w:val="00FB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3DFAF-9E5C-4BC7-A4BB-9324CD53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AB"/>
  </w:style>
  <w:style w:type="paragraph" w:styleId="Footer">
    <w:name w:val="footer"/>
    <w:basedOn w:val="Normal"/>
    <w:link w:val="Foot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AB"/>
  </w:style>
  <w:style w:type="paragraph" w:styleId="FootnoteText">
    <w:name w:val="footnote text"/>
    <w:basedOn w:val="Normal"/>
    <w:link w:val="FootnoteTextChar"/>
    <w:uiPriority w:val="99"/>
    <w:semiHidden/>
    <w:unhideWhenUsed/>
    <w:rsid w:val="00772F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F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F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2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3</cp:revision>
  <dcterms:created xsi:type="dcterms:W3CDTF">2025-07-02T05:42:00Z</dcterms:created>
  <dcterms:modified xsi:type="dcterms:W3CDTF">2025-07-02T05:42:00Z</dcterms:modified>
</cp:coreProperties>
</file>